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3D2F" w14:textId="77777777" w:rsidR="00607C67" w:rsidRDefault="00607C67">
      <w:pPr>
        <w:pBdr>
          <w:top w:val="nil"/>
          <w:left w:val="nil"/>
          <w:bottom w:val="nil"/>
          <w:right w:val="nil"/>
          <w:between w:val="nil"/>
        </w:pBdr>
        <w:spacing w:line="276" w:lineRule="auto"/>
      </w:pPr>
    </w:p>
    <w:p w14:paraId="4D16FD5B" w14:textId="77777777" w:rsidR="00607C67" w:rsidRDefault="00607C67">
      <w:pPr>
        <w:pBdr>
          <w:top w:val="nil"/>
          <w:left w:val="nil"/>
          <w:bottom w:val="nil"/>
          <w:right w:val="nil"/>
          <w:between w:val="nil"/>
        </w:pBdr>
        <w:spacing w:before="1"/>
        <w:rPr>
          <w:rFonts w:ascii="Times New Roman" w:eastAsia="Times New Roman" w:hAnsi="Times New Roman" w:cs="Times New Roman"/>
          <w:color w:val="000000"/>
          <w:sz w:val="2"/>
          <w:szCs w:val="2"/>
        </w:rPr>
      </w:pPr>
    </w:p>
    <w:p w14:paraId="06025844" w14:textId="3DB55E63" w:rsidR="00607C67" w:rsidRDefault="003C7783">
      <w:pPr>
        <w:pBdr>
          <w:top w:val="nil"/>
          <w:left w:val="nil"/>
          <w:bottom w:val="nil"/>
          <w:right w:val="nil"/>
          <w:between w:val="nil"/>
        </w:pBdr>
        <w:ind w:left="118" w:right="-44"/>
        <w:rPr>
          <w:rFonts w:ascii="Times New Roman" w:eastAsia="Times New Roman" w:hAnsi="Times New Roman" w:cs="Times New Roman"/>
          <w:color w:val="000000"/>
          <w:sz w:val="20"/>
          <w:szCs w:val="20"/>
        </w:rPr>
      </w:pPr>
      <w:r>
        <w:rPr>
          <w:noProof/>
          <w:color w:val="FF0000"/>
          <w:sz w:val="24"/>
        </w:rPr>
        <w:drawing>
          <wp:inline distT="0" distB="0" distL="0" distR="0" wp14:anchorId="71F2BE80" wp14:editId="088319BB">
            <wp:extent cx="2419350" cy="1485900"/>
            <wp:effectExtent l="0" t="0" r="0" b="0"/>
            <wp:docPr id="7"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419350" cy="1485900"/>
                    </a:xfrm>
                    <a:prstGeom prst="rect">
                      <a:avLst/>
                    </a:prstGeom>
                  </pic:spPr>
                </pic:pic>
              </a:graphicData>
            </a:graphic>
          </wp:inline>
        </w:drawing>
      </w:r>
    </w:p>
    <w:p w14:paraId="2300D1C4" w14:textId="77777777" w:rsidR="00607C67" w:rsidRDefault="00607C67">
      <w:pPr>
        <w:pBdr>
          <w:top w:val="nil"/>
          <w:left w:val="nil"/>
          <w:bottom w:val="nil"/>
          <w:right w:val="nil"/>
          <w:between w:val="nil"/>
        </w:pBdr>
        <w:rPr>
          <w:rFonts w:ascii="Times New Roman" w:eastAsia="Times New Roman" w:hAnsi="Times New Roman" w:cs="Times New Roman"/>
          <w:color w:val="000000"/>
          <w:sz w:val="26"/>
          <w:szCs w:val="26"/>
        </w:rPr>
      </w:pPr>
    </w:p>
    <w:p w14:paraId="717C145B" w14:textId="77777777" w:rsidR="00607C67" w:rsidRDefault="00607C67">
      <w:pPr>
        <w:pBdr>
          <w:top w:val="nil"/>
          <w:left w:val="nil"/>
          <w:bottom w:val="nil"/>
          <w:right w:val="nil"/>
          <w:between w:val="nil"/>
        </w:pBdr>
        <w:spacing w:before="6"/>
        <w:rPr>
          <w:rFonts w:ascii="Times New Roman" w:eastAsia="Times New Roman" w:hAnsi="Times New Roman" w:cs="Times New Roman"/>
          <w:color w:val="000000"/>
          <w:sz w:val="24"/>
          <w:szCs w:val="24"/>
        </w:rPr>
      </w:pPr>
    </w:p>
    <w:p w14:paraId="4025E430" w14:textId="77777777" w:rsidR="00607C67" w:rsidRDefault="002A1A1E">
      <w:pPr>
        <w:pBdr>
          <w:top w:val="nil"/>
          <w:left w:val="nil"/>
          <w:bottom w:val="nil"/>
          <w:right w:val="nil"/>
          <w:between w:val="nil"/>
        </w:pBdr>
        <w:ind w:left="719"/>
        <w:rPr>
          <w:color w:val="000000"/>
        </w:rPr>
      </w:pPr>
      <w:r>
        <w:rPr>
          <w:color w:val="000000"/>
        </w:rPr>
        <w:t xml:space="preserve">Call to Order </w:t>
      </w:r>
    </w:p>
    <w:p w14:paraId="08AFEC78" w14:textId="77777777" w:rsidR="00607C67" w:rsidRDefault="002A1A1E">
      <w:pPr>
        <w:spacing w:before="74"/>
        <w:ind w:left="107" w:right="118"/>
        <w:jc w:val="center"/>
        <w:rPr>
          <w:sz w:val="24"/>
          <w:szCs w:val="24"/>
        </w:rPr>
      </w:pPr>
      <w:r>
        <w:br w:type="column"/>
      </w:r>
      <w:r>
        <w:rPr>
          <w:color w:val="FF0000"/>
          <w:sz w:val="24"/>
          <w:szCs w:val="24"/>
        </w:rPr>
        <w:t>Agenda</w:t>
      </w:r>
    </w:p>
    <w:p w14:paraId="600F61B4" w14:textId="424FE5C6" w:rsidR="00607C67" w:rsidRDefault="003C7783">
      <w:pPr>
        <w:pStyle w:val="Title"/>
        <w:ind w:firstLine="319"/>
        <w:rPr>
          <w:b/>
        </w:rPr>
      </w:pPr>
      <w:proofErr w:type="spellStart"/>
      <w:r>
        <w:rPr>
          <w:b/>
        </w:rPr>
        <w:t>Quircus</w:t>
      </w:r>
      <w:proofErr w:type="spellEnd"/>
      <w:r>
        <w:rPr>
          <w:b/>
        </w:rPr>
        <w:t xml:space="preserve"> Board of Directors</w:t>
      </w:r>
    </w:p>
    <w:p w14:paraId="49241360" w14:textId="30ED3E86" w:rsidR="00607C67" w:rsidRDefault="00607C67" w:rsidP="003C7783">
      <w:pPr>
        <w:pBdr>
          <w:top w:val="nil"/>
          <w:left w:val="nil"/>
          <w:bottom w:val="nil"/>
          <w:right w:val="nil"/>
          <w:between w:val="nil"/>
        </w:pBdr>
        <w:spacing w:before="32"/>
        <w:ind w:right="118"/>
        <w:rPr>
          <w:color w:val="000000"/>
        </w:rPr>
      </w:pPr>
    </w:p>
    <w:p w14:paraId="080833AD" w14:textId="191A8272" w:rsidR="00607C67" w:rsidRDefault="002A1A1E">
      <w:pPr>
        <w:pBdr>
          <w:top w:val="nil"/>
          <w:left w:val="nil"/>
          <w:bottom w:val="nil"/>
          <w:right w:val="nil"/>
          <w:between w:val="nil"/>
        </w:pBdr>
        <w:spacing w:before="21"/>
        <w:ind w:left="389" w:right="118"/>
        <w:jc w:val="center"/>
        <w:rPr>
          <w:color w:val="000000"/>
        </w:rPr>
      </w:pPr>
      <w:r>
        <w:rPr>
          <w:color w:val="000000"/>
        </w:rPr>
        <w:t xml:space="preserve">Wednesday, </w:t>
      </w:r>
      <w:r w:rsidR="00B015FC">
        <w:rPr>
          <w:color w:val="000000"/>
        </w:rPr>
        <w:t>December</w:t>
      </w:r>
      <w:r>
        <w:rPr>
          <w:color w:val="000000"/>
        </w:rPr>
        <w:t xml:space="preserve"> </w:t>
      </w:r>
      <w:r w:rsidR="00064141">
        <w:rPr>
          <w:color w:val="000000"/>
        </w:rPr>
        <w:t>1</w:t>
      </w:r>
      <w:r w:rsidR="00B015FC">
        <w:rPr>
          <w:color w:val="000000"/>
        </w:rPr>
        <w:t>4</w:t>
      </w:r>
      <w:r w:rsidR="00064141">
        <w:rPr>
          <w:color w:val="000000"/>
        </w:rPr>
        <w:t>th</w:t>
      </w:r>
      <w:r>
        <w:rPr>
          <w:color w:val="000000"/>
        </w:rPr>
        <w:t>, 2022</w:t>
      </w:r>
    </w:p>
    <w:p w14:paraId="3DB3399B" w14:textId="4FE79711" w:rsidR="00607C67" w:rsidRDefault="003C7783">
      <w:pPr>
        <w:pBdr>
          <w:top w:val="nil"/>
          <w:left w:val="nil"/>
          <w:bottom w:val="nil"/>
          <w:right w:val="nil"/>
          <w:between w:val="nil"/>
        </w:pBdr>
        <w:spacing w:before="22"/>
        <w:ind w:left="318" w:right="118"/>
        <w:jc w:val="center"/>
        <w:rPr>
          <w:b/>
          <w:color w:val="000000"/>
        </w:rPr>
      </w:pPr>
      <w:r>
        <w:rPr>
          <w:b/>
          <w:color w:val="FF0000"/>
        </w:rPr>
        <w:t>6:30</w:t>
      </w:r>
      <w:r w:rsidR="002A1A1E">
        <w:rPr>
          <w:b/>
          <w:color w:val="FF0000"/>
        </w:rPr>
        <w:t>pm</w:t>
      </w:r>
    </w:p>
    <w:p w14:paraId="1FB5CD45" w14:textId="2370DBC9" w:rsidR="00607C67" w:rsidRDefault="002A1A1E">
      <w:pPr>
        <w:pBdr>
          <w:top w:val="nil"/>
          <w:left w:val="nil"/>
          <w:bottom w:val="nil"/>
          <w:right w:val="nil"/>
          <w:between w:val="nil"/>
        </w:pBdr>
        <w:spacing w:before="20"/>
        <w:ind w:left="319" w:right="118"/>
        <w:jc w:val="center"/>
        <w:rPr>
          <w:color w:val="000000"/>
        </w:rPr>
      </w:pPr>
      <w:r>
        <w:rPr>
          <w:color w:val="000000"/>
        </w:rPr>
        <w:t xml:space="preserve">Location: </w:t>
      </w:r>
      <w:r w:rsidR="00B015FC">
        <w:rPr>
          <w:color w:val="000000"/>
        </w:rPr>
        <w:t>TBD</w:t>
      </w:r>
    </w:p>
    <w:p w14:paraId="01196F31" w14:textId="77777777" w:rsidR="00607C67" w:rsidRDefault="00607C67">
      <w:pPr>
        <w:spacing w:before="25"/>
        <w:ind w:left="43" w:right="118"/>
        <w:jc w:val="center"/>
      </w:pPr>
    </w:p>
    <w:p w14:paraId="1C90A15E" w14:textId="38BCFCA4" w:rsidR="006114F5" w:rsidRDefault="006114F5">
      <w:pPr>
        <w:spacing w:before="25"/>
        <w:ind w:left="43" w:right="118"/>
        <w:jc w:val="center"/>
        <w:rPr>
          <w:sz w:val="18"/>
          <w:szCs w:val="18"/>
        </w:rPr>
        <w:sectPr w:rsidR="006114F5">
          <w:pgSz w:w="12240" w:h="15840"/>
          <w:pgMar w:top="860" w:right="760" w:bottom="280" w:left="720" w:header="720" w:footer="720" w:gutter="0"/>
          <w:pgNumType w:start="1"/>
          <w:cols w:num="2" w:space="720" w:equalWidth="0">
            <w:col w:w="5360" w:space="40"/>
            <w:col w:w="5360" w:space="0"/>
          </w:cols>
        </w:sectPr>
      </w:pPr>
    </w:p>
    <w:p w14:paraId="738B49B2" w14:textId="77777777" w:rsidR="00607C67" w:rsidRDefault="002A1A1E">
      <w:pPr>
        <w:numPr>
          <w:ilvl w:val="0"/>
          <w:numId w:val="2"/>
        </w:numPr>
        <w:pBdr>
          <w:top w:val="nil"/>
          <w:left w:val="nil"/>
          <w:bottom w:val="nil"/>
          <w:right w:val="nil"/>
          <w:between w:val="nil"/>
        </w:pBdr>
        <w:tabs>
          <w:tab w:val="left" w:pos="1622"/>
        </w:tabs>
        <w:spacing w:before="140"/>
        <w:ind w:hanging="358"/>
        <w:rPr>
          <w:b/>
          <w:color w:val="000000"/>
        </w:rPr>
      </w:pPr>
      <w:r>
        <w:rPr>
          <w:b/>
          <w:color w:val="000000"/>
        </w:rPr>
        <w:t>Approve Agenda</w:t>
      </w:r>
    </w:p>
    <w:p w14:paraId="4197147F" w14:textId="196C444B" w:rsidR="00607C67" w:rsidRDefault="00607C67">
      <w:pPr>
        <w:pBdr>
          <w:top w:val="nil"/>
          <w:left w:val="nil"/>
          <w:bottom w:val="nil"/>
          <w:right w:val="nil"/>
          <w:between w:val="nil"/>
        </w:pBdr>
        <w:spacing w:before="5"/>
        <w:rPr>
          <w:b/>
          <w:color w:val="000000"/>
          <w:sz w:val="25"/>
          <w:szCs w:val="25"/>
        </w:rPr>
      </w:pPr>
    </w:p>
    <w:p w14:paraId="5BFA1617" w14:textId="7113DDFF" w:rsidR="00607C67" w:rsidRDefault="002A1A1E">
      <w:pPr>
        <w:numPr>
          <w:ilvl w:val="0"/>
          <w:numId w:val="2"/>
        </w:numPr>
        <w:pBdr>
          <w:top w:val="nil"/>
          <w:left w:val="nil"/>
          <w:bottom w:val="nil"/>
          <w:right w:val="nil"/>
          <w:between w:val="nil"/>
        </w:pBdr>
        <w:tabs>
          <w:tab w:val="left" w:pos="1622"/>
        </w:tabs>
        <w:spacing w:before="1"/>
        <w:ind w:hanging="358"/>
        <w:rPr>
          <w:b/>
          <w:color w:val="000000"/>
        </w:rPr>
      </w:pPr>
      <w:r>
        <w:rPr>
          <w:b/>
          <w:color w:val="000000"/>
        </w:rPr>
        <w:t xml:space="preserve">Approve </w:t>
      </w:r>
      <w:r w:rsidR="00B015FC">
        <w:rPr>
          <w:b/>
          <w:color w:val="000000"/>
        </w:rPr>
        <w:t>November</w:t>
      </w:r>
      <w:r>
        <w:rPr>
          <w:b/>
          <w:color w:val="000000"/>
        </w:rPr>
        <w:t xml:space="preserve"> Meeting Minutes</w:t>
      </w:r>
    </w:p>
    <w:p w14:paraId="242E54E9" w14:textId="73AE71F6" w:rsidR="00607C67" w:rsidRDefault="003C7783">
      <w:pPr>
        <w:pBdr>
          <w:top w:val="nil"/>
          <w:left w:val="nil"/>
          <w:bottom w:val="nil"/>
          <w:right w:val="nil"/>
          <w:between w:val="nil"/>
        </w:pBdr>
        <w:spacing w:before="5"/>
        <w:rPr>
          <w:b/>
          <w:color w:val="000000"/>
          <w:sz w:val="23"/>
          <w:szCs w:val="23"/>
        </w:rPr>
      </w:pPr>
      <w:r>
        <w:rPr>
          <w:noProof/>
        </w:rPr>
        <mc:AlternateContent>
          <mc:Choice Requires="wpg">
            <w:drawing>
              <wp:anchor distT="0" distB="0" distL="114300" distR="114300" simplePos="0" relativeHeight="251658240" behindDoc="0" locked="0" layoutInCell="1" hidden="0" allowOverlap="1" wp14:anchorId="26CFAD5E" wp14:editId="1A956E3B">
                <wp:simplePos x="0" y="0"/>
                <wp:positionH relativeFrom="column">
                  <wp:posOffset>409575</wp:posOffset>
                </wp:positionH>
                <wp:positionV relativeFrom="paragraph">
                  <wp:posOffset>232410</wp:posOffset>
                </wp:positionV>
                <wp:extent cx="6417310" cy="1009650"/>
                <wp:effectExtent l="0" t="0" r="21590" b="0"/>
                <wp:wrapTopAndBottom distT="0" distB="0"/>
                <wp:docPr id="2" name="Group 2"/>
                <wp:cNvGraphicFramePr/>
                <a:graphic xmlns:a="http://schemas.openxmlformats.org/drawingml/2006/main">
                  <a:graphicData uri="http://schemas.microsoft.com/office/word/2010/wordprocessingGroup">
                    <wpg:wgp>
                      <wpg:cNvGrpSpPr/>
                      <wpg:grpSpPr>
                        <a:xfrm>
                          <a:off x="0" y="0"/>
                          <a:ext cx="6417310" cy="1009650"/>
                          <a:chOff x="2594545" y="3161196"/>
                          <a:chExt cx="6417300" cy="1228705"/>
                        </a:xfrm>
                      </wpg:grpSpPr>
                      <wpg:grpSp>
                        <wpg:cNvPr id="1" name="Group 1"/>
                        <wpg:cNvGrpSpPr/>
                        <wpg:grpSpPr>
                          <a:xfrm>
                            <a:off x="2594545" y="3161196"/>
                            <a:ext cx="6417300" cy="1228705"/>
                            <a:chOff x="0" y="-180972"/>
                            <a:chExt cx="6417300" cy="1228705"/>
                          </a:xfrm>
                        </wpg:grpSpPr>
                        <wps:wsp>
                          <wps:cNvPr id="4" name="Rectangle 4"/>
                          <wps:cNvSpPr/>
                          <wps:spPr>
                            <a:xfrm>
                              <a:off x="0" y="0"/>
                              <a:ext cx="6417300" cy="875650"/>
                            </a:xfrm>
                            <a:prstGeom prst="rect">
                              <a:avLst/>
                            </a:prstGeom>
                            <a:noFill/>
                            <a:ln>
                              <a:noFill/>
                            </a:ln>
                          </wps:spPr>
                          <wps:txbx>
                            <w:txbxContent>
                              <w:p w14:paraId="51D3085E" w14:textId="77777777" w:rsidR="00607C67" w:rsidRDefault="00607C67">
                                <w:pPr>
                                  <w:textDirection w:val="btLr"/>
                                </w:pPr>
                              </w:p>
                            </w:txbxContent>
                          </wps:txbx>
                          <wps:bodyPr spcFirstLastPara="1" wrap="square" lIns="91425" tIns="91425" rIns="91425" bIns="91425" anchor="ctr" anchorCtr="0">
                            <a:noAutofit/>
                          </wps:bodyPr>
                        </wps:wsp>
                        <wps:wsp>
                          <wps:cNvPr id="5" name="Rectangle 5"/>
                          <wps:cNvSpPr/>
                          <wps:spPr>
                            <a:xfrm>
                              <a:off x="4445" y="4444"/>
                              <a:ext cx="6407785" cy="866139"/>
                            </a:xfrm>
                            <a:prstGeom prst="rect">
                              <a:avLst/>
                            </a:prstGeom>
                            <a:noFill/>
                            <a:ln w="12700" cap="flat" cmpd="sng">
                              <a:solidFill>
                                <a:srgbClr val="000000"/>
                              </a:solidFill>
                              <a:prstDash val="solid"/>
                              <a:round/>
                              <a:headEnd type="none" w="sm" len="sm"/>
                              <a:tailEnd type="none" w="sm" len="sm"/>
                            </a:ln>
                          </wps:spPr>
                          <wps:txbx>
                            <w:txbxContent>
                              <w:p w14:paraId="76D83909" w14:textId="77777777" w:rsidR="00607C67" w:rsidRDefault="00607C67">
                                <w:pPr>
                                  <w:textDirection w:val="btLr"/>
                                </w:pPr>
                              </w:p>
                            </w:txbxContent>
                          </wps:txbx>
                          <wps:bodyPr spcFirstLastPara="1" wrap="square" lIns="91425" tIns="91425" rIns="91425" bIns="91425" anchor="ctr" anchorCtr="0">
                            <a:noAutofit/>
                          </wps:bodyPr>
                        </wps:wsp>
                        <wps:wsp>
                          <wps:cNvPr id="6" name="Freeform: Shape 6"/>
                          <wps:cNvSpPr/>
                          <wps:spPr>
                            <a:xfrm>
                              <a:off x="82550" y="-180972"/>
                              <a:ext cx="6251575" cy="1228705"/>
                            </a:xfrm>
                            <a:custGeom>
                              <a:avLst/>
                              <a:gdLst/>
                              <a:ahLst/>
                              <a:cxnLst/>
                              <a:rect l="l" t="t" r="r" b="b"/>
                              <a:pathLst>
                                <a:path w="6251575" h="765174" extrusionOk="0">
                                  <a:moveTo>
                                    <a:pt x="0" y="0"/>
                                  </a:moveTo>
                                  <a:lnTo>
                                    <a:pt x="0" y="765174"/>
                                  </a:lnTo>
                                  <a:lnTo>
                                    <a:pt x="6251575" y="765174"/>
                                  </a:lnTo>
                                  <a:lnTo>
                                    <a:pt x="6251575" y="0"/>
                                  </a:lnTo>
                                  <a:close/>
                                </a:path>
                              </a:pathLst>
                            </a:custGeom>
                            <a:solidFill>
                              <a:srgbClr val="D9D9D9"/>
                            </a:solidFill>
                            <a:ln>
                              <a:noFill/>
                            </a:ln>
                          </wps:spPr>
                          <wps:txbx>
                            <w:txbxContent>
                              <w:p w14:paraId="099027D8" w14:textId="3EDA837B" w:rsidR="00607C67" w:rsidRDefault="002A1A1E">
                                <w:pPr>
                                  <w:spacing w:before="22" w:line="258" w:lineRule="auto"/>
                                  <w:ind w:left="116" w:right="362" w:firstLine="116"/>
                                  <w:jc w:val="both"/>
                                  <w:textDirection w:val="btLr"/>
                                </w:pPr>
                                <w:r>
                                  <w:rPr>
                                    <w:i/>
                                    <w:color w:val="000000"/>
                                    <w:sz w:val="18"/>
                                  </w:rPr>
                                  <w:t xml:space="preserve">It is the intent of the </w:t>
                                </w:r>
                                <w:proofErr w:type="spellStart"/>
                                <w:r w:rsidR="003C7783">
                                  <w:rPr>
                                    <w:i/>
                                    <w:color w:val="000000"/>
                                    <w:sz w:val="18"/>
                                  </w:rPr>
                                  <w:t>Quircus</w:t>
                                </w:r>
                                <w:proofErr w:type="spellEnd"/>
                                <w:r w:rsidR="003C7783">
                                  <w:rPr>
                                    <w:i/>
                                    <w:color w:val="000000"/>
                                    <w:sz w:val="18"/>
                                  </w:rPr>
                                  <w:t xml:space="preserve"> Board of Directors</w:t>
                                </w:r>
                                <w:r>
                                  <w:rPr>
                                    <w:i/>
                                    <w:color w:val="000000"/>
                                    <w:sz w:val="18"/>
                                  </w:rPr>
                                  <w:t xml:space="preserve"> to conduct concise, informative monthly meetings from a place of courtesy and respect that provides an atmosphere of collaboration and timely conclusion to meetings.   With regards to that intent, time constraints are in place for all agenda items. Speakers are asked to present information and members are asked to withhold discussion/comments until the speaker is finished. Agenda items requiring more time than the allotted amount will be completed at the end of the meeting.</w:t>
                                </w:r>
                              </w:p>
                            </w:txbxContent>
                          </wps:txbx>
                          <wps:bodyPr spcFirstLastPara="1" wrap="square" lIns="88900" tIns="38100" rIns="88900" bIns="38100" anchor="t" anchorCtr="0">
                            <a:noAutofit/>
                          </wps:bodyPr>
                        </wps:wsp>
                      </wpg:grpSp>
                    </wpg:wgp>
                  </a:graphicData>
                </a:graphic>
                <wp14:sizeRelV relativeFrom="margin">
                  <wp14:pctHeight>0</wp14:pctHeight>
                </wp14:sizeRelV>
              </wp:anchor>
            </w:drawing>
          </mc:Choice>
          <mc:Fallback>
            <w:pict>
              <v:group w14:anchorId="26CFAD5E" id="Group 2" o:spid="_x0000_s1026" style="position:absolute;margin-left:32.25pt;margin-top:18.3pt;width:505.3pt;height:79.5pt;z-index:251658240;mso-height-relative:margin" coordorigin="25945,31611" coordsize="64173,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">
                <v:group id="Group 1" o:spid="_x0000_s1027" style="position:absolute;left:25945;top:31611;width:64173;height:12288" coordorigin=",-1809" coordsize="64173,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28" style="position:absolute;width:64173;height:8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1D3085E" w14:textId="77777777" w:rsidR="00607C67" w:rsidRDefault="00607C67">
                          <w:pPr>
                            <w:textDirection w:val="btLr"/>
                          </w:pPr>
                        </w:p>
                      </w:txbxContent>
                    </v:textbox>
                  </v:rect>
                  <v:rect id="Rectangle 5" o:spid="_x0000_s1029" style="position:absolute;left:44;top:44;width:64078;height:8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" filled="f" strokeweight="1pt">
                    <v:stroke startarrowwidth="narrow" startarrowlength="short" endarrowwidth="narrow" endarrowlength="short" joinstyle="round"/>
                    <v:textbox inset="2.53958mm,2.53958mm,2.53958mm,2.53958mm">
                      <w:txbxContent>
                        <w:p w14:paraId="76D83909" w14:textId="77777777" w:rsidR="00607C67" w:rsidRDefault="00607C67">
                          <w:pPr>
                            <w:textDirection w:val="btLr"/>
                          </w:pPr>
                        </w:p>
                      </w:txbxContent>
                    </v:textbox>
                  </v:rect>
                  <v:shape id="Freeform: Shape 6" o:spid="_x0000_s1030" style="position:absolute;left:825;top:-1809;width:62516;height:12286;visibility:visible;mso-wrap-style:square;v-text-anchor:top" coordsize="6251575,7651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" adj="-11796480,,5400" path="m,l,765174r6251575,l6251575,,,xe" fillcolor="#d9d9d9" stroked="f">
                    <v:stroke joinstyle="miter"/>
                    <v:formulas/>
                    <v:path arrowok="t" o:extrusionok="f" o:connecttype="custom" textboxrect="0,0,6251575,765174"/>
                    <v:textbox inset="7pt,3pt,7pt,3pt">
                      <w:txbxContent>
                        <w:p w14:paraId="099027D8" w14:textId="3EDA837B" w:rsidR="00607C67" w:rsidRDefault="002A1A1E">
                          <w:pPr>
                            <w:spacing w:before="22" w:line="258" w:lineRule="auto"/>
                            <w:ind w:left="116" w:right="362" w:firstLine="116"/>
                            <w:jc w:val="both"/>
                            <w:textDirection w:val="btLr"/>
                          </w:pPr>
                          <w:r>
                            <w:rPr>
                              <w:i/>
                              <w:color w:val="000000"/>
                              <w:sz w:val="18"/>
                            </w:rPr>
                            <w:t xml:space="preserve">It is the intent of the </w:t>
                          </w:r>
                          <w:proofErr w:type="spellStart"/>
                          <w:r w:rsidR="003C7783">
                            <w:rPr>
                              <w:i/>
                              <w:color w:val="000000"/>
                              <w:sz w:val="18"/>
                            </w:rPr>
                            <w:t>Quircus</w:t>
                          </w:r>
                          <w:proofErr w:type="spellEnd"/>
                          <w:r w:rsidR="003C7783">
                            <w:rPr>
                              <w:i/>
                              <w:color w:val="000000"/>
                              <w:sz w:val="18"/>
                            </w:rPr>
                            <w:t xml:space="preserve"> Board of Directors</w:t>
                          </w:r>
                          <w:r>
                            <w:rPr>
                              <w:i/>
                              <w:color w:val="000000"/>
                              <w:sz w:val="18"/>
                            </w:rPr>
                            <w:t xml:space="preserve"> to conduct concise, informative monthly meetings from a place of courtesy and respect that provides an atmosphere of collaboration and timely conclusion to meetings.   With regards to that intent, time constraints are in place for all agenda items. Speakers are asked to present information and members are asked to withhold discussion/comments until the speaker is finished. Agenda items requiring more time than the allotted amount will be completed at the end of the meeting.</w:t>
                          </w:r>
                        </w:p>
                      </w:txbxContent>
                    </v:textbox>
                  </v:shape>
                </v:group>
                <w10:wrap type="topAndBottom"/>
              </v:group>
            </w:pict>
          </mc:Fallback>
        </mc:AlternateContent>
      </w:r>
    </w:p>
    <w:p w14:paraId="207C3F58" w14:textId="77777777" w:rsidR="00607C67" w:rsidRDefault="00607C67">
      <w:pPr>
        <w:pBdr>
          <w:top w:val="nil"/>
          <w:left w:val="nil"/>
          <w:bottom w:val="nil"/>
          <w:right w:val="nil"/>
          <w:between w:val="nil"/>
        </w:pBdr>
        <w:spacing w:before="6"/>
        <w:rPr>
          <w:b/>
          <w:color w:val="000000"/>
          <w:sz w:val="12"/>
          <w:szCs w:val="12"/>
        </w:rPr>
      </w:pPr>
    </w:p>
    <w:p w14:paraId="5996DE7F" w14:textId="03155813" w:rsidR="00607C67" w:rsidRDefault="002A1A1E">
      <w:pPr>
        <w:numPr>
          <w:ilvl w:val="0"/>
          <w:numId w:val="1"/>
        </w:numPr>
        <w:pBdr>
          <w:top w:val="nil"/>
          <w:left w:val="nil"/>
          <w:bottom w:val="nil"/>
          <w:right w:val="nil"/>
          <w:between w:val="nil"/>
        </w:pBdr>
        <w:tabs>
          <w:tab w:val="left" w:pos="1621"/>
        </w:tabs>
        <w:spacing w:before="102"/>
        <w:ind w:hanging="255"/>
      </w:pPr>
      <w:r>
        <w:rPr>
          <w:b/>
          <w:color w:val="000000"/>
        </w:rPr>
        <w:t>Public Comment</w:t>
      </w:r>
    </w:p>
    <w:p w14:paraId="0BE28B93" w14:textId="75944260" w:rsidR="00607C67" w:rsidRDefault="002A1A1E">
      <w:pPr>
        <w:spacing w:before="23" w:line="259" w:lineRule="auto"/>
        <w:ind w:left="1614" w:right="846"/>
        <w:rPr>
          <w:sz w:val="20"/>
          <w:szCs w:val="20"/>
        </w:rPr>
      </w:pPr>
      <w:r>
        <w:rPr>
          <w:sz w:val="20"/>
          <w:szCs w:val="20"/>
        </w:rPr>
        <w:t xml:space="preserve">An opportunity for non-member comments, concerns, or suggestions related to </w:t>
      </w:r>
      <w:proofErr w:type="spellStart"/>
      <w:r w:rsidR="003C7783">
        <w:rPr>
          <w:sz w:val="20"/>
          <w:szCs w:val="20"/>
        </w:rPr>
        <w:t>Quircus</w:t>
      </w:r>
      <w:proofErr w:type="spellEnd"/>
      <w:r>
        <w:rPr>
          <w:sz w:val="20"/>
          <w:szCs w:val="20"/>
        </w:rPr>
        <w:t xml:space="preserve"> or </w:t>
      </w:r>
      <w:r w:rsidR="003C7783">
        <w:rPr>
          <w:sz w:val="20"/>
          <w:szCs w:val="20"/>
        </w:rPr>
        <w:t>The Board of Directors</w:t>
      </w:r>
      <w:r>
        <w:rPr>
          <w:sz w:val="20"/>
          <w:szCs w:val="20"/>
        </w:rPr>
        <w:t>.</w:t>
      </w:r>
    </w:p>
    <w:p w14:paraId="76EAB32D" w14:textId="77777777" w:rsidR="006075CF" w:rsidRDefault="006075CF">
      <w:pPr>
        <w:spacing w:before="23" w:line="259" w:lineRule="auto"/>
        <w:ind w:left="1614" w:right="846"/>
        <w:rPr>
          <w:sz w:val="20"/>
          <w:szCs w:val="20"/>
        </w:rPr>
      </w:pPr>
    </w:p>
    <w:p w14:paraId="0D114D4A" w14:textId="2069FA69" w:rsidR="00607C67" w:rsidRDefault="002A1A1E">
      <w:pPr>
        <w:numPr>
          <w:ilvl w:val="0"/>
          <w:numId w:val="1"/>
        </w:numPr>
        <w:pBdr>
          <w:top w:val="nil"/>
          <w:left w:val="nil"/>
          <w:bottom w:val="nil"/>
          <w:right w:val="nil"/>
          <w:between w:val="nil"/>
        </w:pBdr>
        <w:tabs>
          <w:tab w:val="left" w:pos="1621"/>
        </w:tabs>
        <w:spacing w:line="270" w:lineRule="auto"/>
        <w:ind w:hanging="255"/>
        <w:rPr>
          <w:i/>
          <w:color w:val="000000"/>
          <w:sz w:val="16"/>
          <w:szCs w:val="16"/>
        </w:rPr>
      </w:pPr>
      <w:r>
        <w:rPr>
          <w:b/>
          <w:color w:val="000000"/>
        </w:rPr>
        <w:t xml:space="preserve">New Business </w:t>
      </w:r>
    </w:p>
    <w:p w14:paraId="6BCEBCEA" w14:textId="77777777" w:rsidR="00607C67" w:rsidRDefault="00607C67">
      <w:pPr>
        <w:pBdr>
          <w:top w:val="nil"/>
          <w:left w:val="nil"/>
          <w:bottom w:val="nil"/>
          <w:right w:val="nil"/>
          <w:between w:val="nil"/>
        </w:pBdr>
        <w:spacing w:before="5"/>
        <w:rPr>
          <w:i/>
          <w:color w:val="000000"/>
          <w:sz w:val="24"/>
          <w:szCs w:val="24"/>
        </w:rPr>
      </w:pPr>
    </w:p>
    <w:p w14:paraId="06AEDC06" w14:textId="3128D6B5" w:rsidR="00B015FC" w:rsidRDefault="00B015FC" w:rsidP="00B015FC">
      <w:pPr>
        <w:pStyle w:val="ListParagraph"/>
        <w:widowControl/>
        <w:numPr>
          <w:ilvl w:val="0"/>
          <w:numId w:val="3"/>
        </w:numPr>
        <w:shd w:val="clear" w:color="auto" w:fill="FFFFFF"/>
        <w:rPr>
          <w:rFonts w:ascii="Helvetica" w:eastAsia="Times New Roman" w:hAnsi="Helvetica" w:cs="Times New Roman"/>
          <w:color w:val="1D2228"/>
          <w:sz w:val="20"/>
          <w:szCs w:val="20"/>
        </w:rPr>
      </w:pPr>
      <w:r w:rsidRPr="00B015FC">
        <w:rPr>
          <w:rFonts w:ascii="Helvetica" w:eastAsia="Times New Roman" w:hAnsi="Helvetica" w:cs="Times New Roman"/>
          <w:color w:val="1D2228"/>
          <w:sz w:val="20"/>
          <w:szCs w:val="20"/>
        </w:rPr>
        <w:t>Approve Rebecca Terhune as Board Director. Hear from Rebecca about background &amp; interest in the board. </w:t>
      </w:r>
    </w:p>
    <w:p w14:paraId="06C19D39" w14:textId="77777777" w:rsidR="00B015FC" w:rsidRPr="00B015FC" w:rsidRDefault="00B015FC" w:rsidP="00B015FC">
      <w:pPr>
        <w:pStyle w:val="ListParagraph"/>
        <w:widowControl/>
        <w:shd w:val="clear" w:color="auto" w:fill="FFFFFF"/>
        <w:ind w:left="720" w:firstLine="0"/>
        <w:rPr>
          <w:rFonts w:ascii="Helvetica" w:eastAsia="Times New Roman" w:hAnsi="Helvetica" w:cs="Times New Roman"/>
          <w:color w:val="1D2228"/>
          <w:sz w:val="20"/>
          <w:szCs w:val="20"/>
        </w:rPr>
      </w:pPr>
    </w:p>
    <w:p w14:paraId="38BE4A32" w14:textId="2FAEFCC8" w:rsidR="00B015FC" w:rsidRPr="00B015FC" w:rsidRDefault="00B015FC" w:rsidP="00B015FC">
      <w:pPr>
        <w:pStyle w:val="ListParagraph"/>
        <w:widowControl/>
        <w:numPr>
          <w:ilvl w:val="0"/>
          <w:numId w:val="3"/>
        </w:numPr>
        <w:shd w:val="clear" w:color="auto" w:fill="FFFFFF"/>
        <w:rPr>
          <w:rFonts w:ascii="Helvetica" w:eastAsia="Times New Roman" w:hAnsi="Helvetica" w:cs="Times New Roman"/>
          <w:color w:val="1D2228"/>
          <w:sz w:val="20"/>
          <w:szCs w:val="20"/>
        </w:rPr>
      </w:pPr>
      <w:r w:rsidRPr="00B015FC">
        <w:rPr>
          <w:rFonts w:ascii="Helvetica" w:eastAsia="Times New Roman" w:hAnsi="Helvetica" w:cs="Times New Roman"/>
          <w:color w:val="1D2228"/>
          <w:sz w:val="20"/>
          <w:szCs w:val="20"/>
        </w:rPr>
        <w:t>Discuss drafting bylaws, and assign task of beginning drafting process</w:t>
      </w:r>
    </w:p>
    <w:p w14:paraId="7A0F51B3" w14:textId="77777777" w:rsidR="00B015FC" w:rsidRPr="00B015FC" w:rsidRDefault="00B015FC" w:rsidP="00B015FC">
      <w:pPr>
        <w:pStyle w:val="ListParagraph"/>
        <w:widowControl/>
        <w:shd w:val="clear" w:color="auto" w:fill="FFFFFF"/>
        <w:ind w:left="720" w:firstLine="0"/>
        <w:rPr>
          <w:rFonts w:ascii="Helvetica" w:eastAsia="Times New Roman" w:hAnsi="Helvetica" w:cs="Times New Roman"/>
          <w:color w:val="1D2228"/>
          <w:sz w:val="20"/>
          <w:szCs w:val="20"/>
        </w:rPr>
      </w:pPr>
    </w:p>
    <w:p w14:paraId="30D1008A" w14:textId="77777777" w:rsidR="00B015FC" w:rsidRDefault="00B015FC" w:rsidP="00B015FC">
      <w:pPr>
        <w:pStyle w:val="ListParagraph"/>
        <w:widowControl/>
        <w:numPr>
          <w:ilvl w:val="0"/>
          <w:numId w:val="3"/>
        </w:numPr>
        <w:shd w:val="clear" w:color="auto" w:fill="FFFFFF"/>
        <w:rPr>
          <w:rFonts w:ascii="Helvetica" w:eastAsia="Times New Roman" w:hAnsi="Helvetica" w:cs="Times New Roman"/>
          <w:color w:val="1D2228"/>
          <w:sz w:val="20"/>
          <w:szCs w:val="20"/>
        </w:rPr>
      </w:pPr>
      <w:r w:rsidRPr="00B015FC">
        <w:rPr>
          <w:rFonts w:ascii="Helvetica" w:eastAsia="Times New Roman" w:hAnsi="Helvetica" w:cs="Times New Roman"/>
          <w:color w:val="1D2228"/>
          <w:sz w:val="20"/>
          <w:szCs w:val="20"/>
        </w:rPr>
        <w:t>Discuss committee structures. Review board director’s committee selections.</w:t>
      </w:r>
    </w:p>
    <w:p w14:paraId="6FAB8DE4" w14:textId="25A472B3" w:rsidR="00B015FC" w:rsidRPr="00B015FC" w:rsidRDefault="00B015FC" w:rsidP="00B015FC">
      <w:pPr>
        <w:pStyle w:val="ListParagraph"/>
        <w:widowControl/>
        <w:shd w:val="clear" w:color="auto" w:fill="FFFFFF"/>
        <w:ind w:left="720" w:firstLine="0"/>
        <w:rPr>
          <w:rFonts w:ascii="Helvetica" w:eastAsia="Times New Roman" w:hAnsi="Helvetica" w:cs="Times New Roman"/>
          <w:color w:val="1D2228"/>
          <w:sz w:val="20"/>
          <w:szCs w:val="20"/>
        </w:rPr>
      </w:pPr>
      <w:r w:rsidRPr="00B015FC">
        <w:rPr>
          <w:rFonts w:ascii="Helvetica" w:eastAsia="Times New Roman" w:hAnsi="Helvetica" w:cs="Times New Roman"/>
          <w:color w:val="1D2228"/>
          <w:sz w:val="20"/>
          <w:szCs w:val="20"/>
        </w:rPr>
        <w:t> </w:t>
      </w:r>
    </w:p>
    <w:p w14:paraId="00667ACD" w14:textId="67245F18" w:rsidR="00B015FC" w:rsidRDefault="00B015FC" w:rsidP="00B015FC">
      <w:pPr>
        <w:pStyle w:val="ListParagraph"/>
        <w:widowControl/>
        <w:numPr>
          <w:ilvl w:val="0"/>
          <w:numId w:val="3"/>
        </w:numPr>
        <w:shd w:val="clear" w:color="auto" w:fill="FFFFFF"/>
        <w:rPr>
          <w:rFonts w:ascii="Helvetica" w:eastAsia="Times New Roman" w:hAnsi="Helvetica" w:cs="Times New Roman"/>
          <w:color w:val="1D2228"/>
          <w:sz w:val="20"/>
          <w:szCs w:val="20"/>
        </w:rPr>
      </w:pPr>
      <w:r w:rsidRPr="00B015FC">
        <w:rPr>
          <w:rFonts w:ascii="Helvetica" w:eastAsia="Times New Roman" w:hAnsi="Helvetica" w:cs="Times New Roman"/>
          <w:color w:val="1D2228"/>
          <w:sz w:val="20"/>
          <w:szCs w:val="20"/>
        </w:rPr>
        <w:t>Discuss new events &amp; programs in 2023- American Youth Circus Organization Convention, Plumas Charter Teaching Program. Assign tasks of (1) researching viability of attending AYCO/costs of attending/application process &amp; deadline (2) </w:t>
      </w:r>
    </w:p>
    <w:p w14:paraId="7960FEC5" w14:textId="77777777" w:rsidR="00B015FC" w:rsidRPr="00B015FC" w:rsidRDefault="00B015FC" w:rsidP="00B015FC">
      <w:pPr>
        <w:widowControl/>
        <w:shd w:val="clear" w:color="auto" w:fill="FFFFFF"/>
        <w:rPr>
          <w:rFonts w:ascii="Helvetica" w:eastAsia="Times New Roman" w:hAnsi="Helvetica" w:cs="Times New Roman"/>
          <w:color w:val="1D2228"/>
          <w:sz w:val="20"/>
          <w:szCs w:val="20"/>
        </w:rPr>
      </w:pPr>
    </w:p>
    <w:p w14:paraId="7681ABE3" w14:textId="0511800C" w:rsidR="00B015FC" w:rsidRDefault="00B015FC" w:rsidP="00B015FC">
      <w:pPr>
        <w:pStyle w:val="ListParagraph"/>
        <w:widowControl/>
        <w:numPr>
          <w:ilvl w:val="0"/>
          <w:numId w:val="3"/>
        </w:numPr>
        <w:shd w:val="clear" w:color="auto" w:fill="FFFFFF"/>
        <w:rPr>
          <w:rFonts w:ascii="Helvetica" w:eastAsia="Times New Roman" w:hAnsi="Helvetica" w:cs="Times New Roman"/>
          <w:color w:val="1D2228"/>
          <w:sz w:val="20"/>
          <w:szCs w:val="20"/>
        </w:rPr>
      </w:pPr>
      <w:r w:rsidRPr="00B015FC">
        <w:rPr>
          <w:rFonts w:ascii="Helvetica" w:eastAsia="Times New Roman" w:hAnsi="Helvetica" w:cs="Times New Roman"/>
          <w:color w:val="1D2228"/>
          <w:sz w:val="20"/>
          <w:szCs w:val="20"/>
        </w:rPr>
        <w:t xml:space="preserve">New Events &amp; Programs in 2024- American Circus Educators Convention, Plumas Bank Sponsorship Event- Assign tasks of (1) Researching budget &amp; logistics of attending </w:t>
      </w:r>
      <w:proofErr w:type="spellStart"/>
      <w:r w:rsidRPr="00B015FC">
        <w:rPr>
          <w:rFonts w:ascii="Helvetica" w:eastAsia="Times New Roman" w:hAnsi="Helvetica" w:cs="Times New Roman"/>
          <w:color w:val="1D2228"/>
          <w:sz w:val="20"/>
          <w:szCs w:val="20"/>
        </w:rPr>
        <w:t>ACECon</w:t>
      </w:r>
      <w:proofErr w:type="spellEnd"/>
      <w:r w:rsidRPr="00B015FC">
        <w:rPr>
          <w:rFonts w:ascii="Helvetica" w:eastAsia="Times New Roman" w:hAnsi="Helvetica" w:cs="Times New Roman"/>
          <w:color w:val="1D2228"/>
          <w:sz w:val="20"/>
          <w:szCs w:val="20"/>
        </w:rPr>
        <w:t>, (2) Draft sponsorship program. </w:t>
      </w:r>
    </w:p>
    <w:p w14:paraId="0B6A1019" w14:textId="77777777" w:rsidR="00B015FC" w:rsidRPr="00B015FC" w:rsidRDefault="00B015FC" w:rsidP="00B015FC">
      <w:pPr>
        <w:pStyle w:val="ListParagraph"/>
        <w:widowControl/>
        <w:shd w:val="clear" w:color="auto" w:fill="FFFFFF"/>
        <w:ind w:left="720" w:firstLine="0"/>
        <w:rPr>
          <w:rFonts w:ascii="Helvetica" w:eastAsia="Times New Roman" w:hAnsi="Helvetica" w:cs="Times New Roman"/>
          <w:color w:val="1D2228"/>
          <w:sz w:val="20"/>
          <w:szCs w:val="20"/>
        </w:rPr>
      </w:pPr>
    </w:p>
    <w:p w14:paraId="67AC241E" w14:textId="701D4F09" w:rsidR="00B015FC" w:rsidRPr="00B015FC" w:rsidRDefault="00B015FC" w:rsidP="00B015FC">
      <w:pPr>
        <w:pStyle w:val="ListParagraph"/>
        <w:widowControl/>
        <w:numPr>
          <w:ilvl w:val="0"/>
          <w:numId w:val="3"/>
        </w:numPr>
        <w:shd w:val="clear" w:color="auto" w:fill="FFFFFF"/>
        <w:rPr>
          <w:rFonts w:ascii="Helvetica" w:eastAsia="Times New Roman" w:hAnsi="Helvetica" w:cs="Times New Roman"/>
          <w:color w:val="1D2228"/>
          <w:sz w:val="20"/>
          <w:szCs w:val="20"/>
        </w:rPr>
      </w:pPr>
      <w:r w:rsidRPr="00B015FC">
        <w:rPr>
          <w:rFonts w:ascii="Helvetica" w:eastAsia="Times New Roman" w:hAnsi="Helvetica" w:cs="Times New Roman"/>
          <w:color w:val="1D2228"/>
          <w:sz w:val="20"/>
          <w:szCs w:val="20"/>
          <w:bdr w:val="none" w:sz="0" w:space="0" w:color="auto" w:frame="1"/>
        </w:rPr>
        <w:t>Discuss the Co-Op’s Round-Up @ the Register application. Approve how money raised will be spent. Hear from Lexi about executive needs regarding the subject. Assign task of submitting application.</w:t>
      </w:r>
    </w:p>
    <w:p w14:paraId="75323D36" w14:textId="65F42AB2" w:rsidR="00607C67" w:rsidRDefault="00607C67" w:rsidP="003C7783">
      <w:pPr>
        <w:pBdr>
          <w:top w:val="nil"/>
          <w:left w:val="nil"/>
          <w:bottom w:val="nil"/>
          <w:right w:val="nil"/>
          <w:between w:val="nil"/>
        </w:pBdr>
        <w:tabs>
          <w:tab w:val="left" w:pos="2160"/>
          <w:tab w:val="left" w:pos="2161"/>
        </w:tabs>
        <w:ind w:left="2160"/>
      </w:pPr>
    </w:p>
    <w:p w14:paraId="23634983" w14:textId="77777777" w:rsidR="00607C67" w:rsidRDefault="00607C67" w:rsidP="006075CF">
      <w:pPr>
        <w:pBdr>
          <w:top w:val="nil"/>
          <w:left w:val="nil"/>
          <w:bottom w:val="nil"/>
          <w:right w:val="nil"/>
          <w:between w:val="nil"/>
        </w:pBdr>
        <w:tabs>
          <w:tab w:val="left" w:pos="2160"/>
          <w:tab w:val="left" w:pos="2161"/>
        </w:tabs>
        <w:spacing w:before="23"/>
        <w:ind w:left="2160"/>
      </w:pPr>
    </w:p>
    <w:p w14:paraId="3307FB09" w14:textId="77777777" w:rsidR="00607C67" w:rsidRDefault="002A1A1E">
      <w:pPr>
        <w:numPr>
          <w:ilvl w:val="0"/>
          <w:numId w:val="1"/>
        </w:numPr>
        <w:pBdr>
          <w:top w:val="nil"/>
          <w:left w:val="nil"/>
          <w:bottom w:val="nil"/>
          <w:right w:val="nil"/>
          <w:between w:val="nil"/>
        </w:pBdr>
        <w:tabs>
          <w:tab w:val="left" w:pos="1621"/>
        </w:tabs>
        <w:spacing w:before="24"/>
        <w:ind w:hanging="255"/>
        <w:rPr>
          <w:b/>
          <w:color w:val="000000"/>
        </w:rPr>
      </w:pPr>
      <w:r>
        <w:rPr>
          <w:b/>
          <w:color w:val="000000"/>
        </w:rPr>
        <w:t>Officer’s Report</w:t>
      </w:r>
    </w:p>
    <w:p w14:paraId="543656F1" w14:textId="482316CF" w:rsidR="00607C67" w:rsidRDefault="002A1A1E">
      <w:pPr>
        <w:numPr>
          <w:ilvl w:val="1"/>
          <w:numId w:val="1"/>
        </w:numPr>
        <w:pBdr>
          <w:top w:val="nil"/>
          <w:left w:val="nil"/>
          <w:bottom w:val="nil"/>
          <w:right w:val="nil"/>
          <w:between w:val="nil"/>
        </w:pBdr>
        <w:tabs>
          <w:tab w:val="left" w:pos="2155"/>
          <w:tab w:val="left" w:pos="2156"/>
        </w:tabs>
        <w:spacing w:before="20"/>
        <w:ind w:left="2155" w:hanging="360"/>
        <w:rPr>
          <w:color w:val="000000"/>
          <w:sz w:val="16"/>
          <w:szCs w:val="16"/>
        </w:rPr>
      </w:pPr>
      <w:r>
        <w:rPr>
          <w:color w:val="000000"/>
        </w:rPr>
        <w:t>President’s report</w:t>
      </w:r>
      <w:r w:rsidR="00AA7321">
        <w:rPr>
          <w:color w:val="000000"/>
        </w:rPr>
        <w:t>:</w:t>
      </w:r>
      <w:r>
        <w:rPr>
          <w:color w:val="000000"/>
        </w:rPr>
        <w:t xml:space="preserve"> </w:t>
      </w:r>
    </w:p>
    <w:p w14:paraId="43B2511D" w14:textId="052EE25D" w:rsidR="00607C67" w:rsidRDefault="002A1A1E">
      <w:pPr>
        <w:numPr>
          <w:ilvl w:val="1"/>
          <w:numId w:val="1"/>
        </w:numPr>
        <w:pBdr>
          <w:top w:val="nil"/>
          <w:left w:val="nil"/>
          <w:bottom w:val="nil"/>
          <w:right w:val="nil"/>
          <w:between w:val="nil"/>
        </w:pBdr>
        <w:tabs>
          <w:tab w:val="left" w:pos="2155"/>
          <w:tab w:val="left" w:pos="2156"/>
        </w:tabs>
        <w:spacing w:before="212"/>
        <w:ind w:left="2155" w:hanging="360"/>
        <w:rPr>
          <w:color w:val="000000"/>
          <w:sz w:val="16"/>
          <w:szCs w:val="16"/>
        </w:rPr>
      </w:pPr>
      <w:r>
        <w:rPr>
          <w:color w:val="000000"/>
        </w:rPr>
        <w:t>Treasurer’s report</w:t>
      </w:r>
      <w:r w:rsidR="00AA7321">
        <w:rPr>
          <w:color w:val="000000"/>
        </w:rPr>
        <w:t xml:space="preserve">: Need to discuss the purchase of an Activity Wheel for </w:t>
      </w:r>
      <w:proofErr w:type="spellStart"/>
      <w:r w:rsidR="00AA7321">
        <w:rPr>
          <w:color w:val="000000"/>
        </w:rPr>
        <w:t>Quircus</w:t>
      </w:r>
      <w:proofErr w:type="spellEnd"/>
      <w:r w:rsidR="00AA7321">
        <w:rPr>
          <w:color w:val="000000"/>
        </w:rPr>
        <w:t xml:space="preserve"> via suggestion of Rebecca. </w:t>
      </w:r>
    </w:p>
    <w:p w14:paraId="2ADE9F27" w14:textId="77777777" w:rsidR="00607C67" w:rsidRDefault="00607C67">
      <w:pPr>
        <w:pBdr>
          <w:top w:val="nil"/>
          <w:left w:val="nil"/>
          <w:bottom w:val="nil"/>
          <w:right w:val="nil"/>
          <w:between w:val="nil"/>
        </w:pBdr>
        <w:spacing w:before="7"/>
        <w:rPr>
          <w:color w:val="000000"/>
          <w:sz w:val="34"/>
          <w:szCs w:val="34"/>
        </w:rPr>
      </w:pPr>
    </w:p>
    <w:p w14:paraId="398C57EF" w14:textId="105FD961" w:rsidR="00607C67" w:rsidRDefault="002A1A1E">
      <w:pPr>
        <w:numPr>
          <w:ilvl w:val="1"/>
          <w:numId w:val="1"/>
        </w:numPr>
        <w:pBdr>
          <w:top w:val="nil"/>
          <w:left w:val="nil"/>
          <w:bottom w:val="nil"/>
          <w:right w:val="nil"/>
          <w:between w:val="nil"/>
        </w:pBdr>
        <w:tabs>
          <w:tab w:val="left" w:pos="2155"/>
          <w:tab w:val="left" w:pos="2156"/>
        </w:tabs>
        <w:ind w:left="2155" w:hanging="360"/>
        <w:rPr>
          <w:color w:val="000000"/>
          <w:sz w:val="16"/>
          <w:szCs w:val="16"/>
        </w:rPr>
      </w:pPr>
      <w:r>
        <w:rPr>
          <w:color w:val="000000"/>
        </w:rPr>
        <w:t>Secretary’s report</w:t>
      </w:r>
      <w:r w:rsidR="00AA7321">
        <w:rPr>
          <w:color w:val="000000"/>
        </w:rPr>
        <w:t>: unable to attend meeting</w:t>
      </w:r>
    </w:p>
    <w:p w14:paraId="6EAEAB1B" w14:textId="12DA4144" w:rsidR="003C7783" w:rsidRPr="006B2AE0" w:rsidRDefault="003C7783" w:rsidP="003C7783">
      <w:pPr>
        <w:spacing w:before="6"/>
      </w:pPr>
    </w:p>
    <w:p w14:paraId="4032D983" w14:textId="77777777" w:rsidR="00607C67" w:rsidRDefault="00607C67">
      <w:pPr>
        <w:pBdr>
          <w:top w:val="nil"/>
          <w:left w:val="nil"/>
          <w:bottom w:val="nil"/>
          <w:right w:val="nil"/>
          <w:between w:val="nil"/>
        </w:pBdr>
        <w:rPr>
          <w:i/>
          <w:color w:val="000000"/>
          <w:sz w:val="26"/>
          <w:szCs w:val="26"/>
        </w:rPr>
      </w:pPr>
    </w:p>
    <w:p w14:paraId="79CF4E67" w14:textId="2A62F39F" w:rsidR="00607C67" w:rsidRDefault="002A1A1E">
      <w:pPr>
        <w:numPr>
          <w:ilvl w:val="0"/>
          <w:numId w:val="1"/>
        </w:numPr>
        <w:pBdr>
          <w:top w:val="nil"/>
          <w:left w:val="nil"/>
          <w:bottom w:val="nil"/>
          <w:right w:val="nil"/>
          <w:between w:val="nil"/>
        </w:pBdr>
        <w:tabs>
          <w:tab w:val="left" w:pos="1621"/>
        </w:tabs>
        <w:spacing w:before="173"/>
        <w:ind w:hanging="255"/>
        <w:rPr>
          <w:i/>
          <w:color w:val="000000"/>
          <w:sz w:val="16"/>
          <w:szCs w:val="16"/>
        </w:rPr>
      </w:pPr>
      <w:r>
        <w:rPr>
          <w:b/>
          <w:color w:val="000000"/>
        </w:rPr>
        <w:t>Unfinished Business</w:t>
      </w:r>
    </w:p>
    <w:p w14:paraId="20FFC120" w14:textId="77777777" w:rsidR="00607C67" w:rsidRDefault="002A1A1E">
      <w:pPr>
        <w:pBdr>
          <w:top w:val="nil"/>
          <w:left w:val="nil"/>
          <w:bottom w:val="nil"/>
          <w:right w:val="nil"/>
          <w:between w:val="nil"/>
        </w:pBdr>
        <w:spacing w:before="3"/>
        <w:ind w:left="1614"/>
        <w:rPr>
          <w:color w:val="000000"/>
        </w:rPr>
      </w:pPr>
      <w:r>
        <w:rPr>
          <w:color w:val="000000"/>
        </w:rPr>
        <w:t>--</w:t>
      </w:r>
    </w:p>
    <w:p w14:paraId="0EA0BE45" w14:textId="77777777" w:rsidR="00607C67" w:rsidRDefault="002A1A1E">
      <w:pPr>
        <w:numPr>
          <w:ilvl w:val="0"/>
          <w:numId w:val="1"/>
        </w:numPr>
        <w:pBdr>
          <w:top w:val="nil"/>
          <w:left w:val="nil"/>
          <w:bottom w:val="nil"/>
          <w:right w:val="nil"/>
          <w:between w:val="nil"/>
        </w:pBdr>
        <w:tabs>
          <w:tab w:val="left" w:pos="1621"/>
        </w:tabs>
        <w:spacing w:before="43"/>
        <w:ind w:hanging="255"/>
        <w:rPr>
          <w:b/>
          <w:color w:val="000000"/>
        </w:rPr>
      </w:pPr>
      <w:r>
        <w:rPr>
          <w:b/>
          <w:color w:val="000000"/>
        </w:rPr>
        <w:t>Discussion Overflow</w:t>
      </w:r>
    </w:p>
    <w:p w14:paraId="47B02825" w14:textId="14581F45" w:rsidR="00607C67" w:rsidRDefault="002A1A1E">
      <w:pPr>
        <w:spacing w:before="20"/>
        <w:ind w:left="1614"/>
        <w:rPr>
          <w:i/>
        </w:rPr>
      </w:pPr>
      <w:r>
        <w:rPr>
          <w:i/>
        </w:rPr>
        <w:t>Any additional comments or discussion from Agenda items.</w:t>
      </w:r>
    </w:p>
    <w:p w14:paraId="13B462AD" w14:textId="77777777" w:rsidR="006075CF" w:rsidRDefault="006075CF">
      <w:pPr>
        <w:spacing w:before="20"/>
        <w:ind w:left="1614"/>
        <w:rPr>
          <w:i/>
        </w:rPr>
      </w:pPr>
    </w:p>
    <w:p w14:paraId="4C00ED6E" w14:textId="77777777" w:rsidR="00607C67" w:rsidRDefault="002A1A1E">
      <w:pPr>
        <w:numPr>
          <w:ilvl w:val="0"/>
          <w:numId w:val="1"/>
        </w:numPr>
        <w:pBdr>
          <w:top w:val="nil"/>
          <w:left w:val="nil"/>
          <w:bottom w:val="nil"/>
          <w:right w:val="nil"/>
          <w:between w:val="nil"/>
        </w:pBdr>
        <w:tabs>
          <w:tab w:val="left" w:pos="1621"/>
        </w:tabs>
        <w:spacing w:before="7"/>
        <w:ind w:hanging="255"/>
        <w:rPr>
          <w:b/>
          <w:color w:val="000000"/>
        </w:rPr>
      </w:pPr>
      <w:r>
        <w:rPr>
          <w:b/>
          <w:color w:val="000000"/>
        </w:rPr>
        <w:t>Adjournment</w:t>
      </w:r>
      <w:r>
        <w:rPr>
          <w:color w:val="000000"/>
        </w:rPr>
        <w:t xml:space="preserve"> (time and by who)</w:t>
      </w:r>
    </w:p>
    <w:p w14:paraId="5AA17491" w14:textId="77777777" w:rsidR="00607C67" w:rsidRDefault="00607C67">
      <w:pPr>
        <w:pBdr>
          <w:top w:val="nil"/>
          <w:left w:val="nil"/>
          <w:bottom w:val="nil"/>
          <w:right w:val="nil"/>
          <w:between w:val="nil"/>
        </w:pBdr>
        <w:tabs>
          <w:tab w:val="left" w:pos="1621"/>
        </w:tabs>
        <w:spacing w:before="7"/>
        <w:ind w:left="1620"/>
        <w:rPr>
          <w:b/>
          <w:color w:val="000000"/>
        </w:rPr>
      </w:pPr>
    </w:p>
    <w:sectPr w:rsidR="00607C67">
      <w:type w:val="continuous"/>
      <w:pgSz w:w="12240" w:h="15840"/>
      <w:pgMar w:top="860" w:right="7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Noto Sans Symbols">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FEE"/>
    <w:multiLevelType w:val="multilevel"/>
    <w:tmpl w:val="3814DDC4"/>
    <w:lvl w:ilvl="0">
      <w:start w:val="1"/>
      <w:numFmt w:val="decimal"/>
      <w:lvlText w:val="%1."/>
      <w:lvlJc w:val="left"/>
      <w:pPr>
        <w:ind w:left="1621" w:hanging="357"/>
      </w:pPr>
      <w:rPr>
        <w:rFonts w:ascii="Bookman Old Style" w:eastAsia="Bookman Old Style" w:hAnsi="Bookman Old Style" w:cs="Bookman Old Style"/>
        <w:b w:val="0"/>
        <w:i w:val="0"/>
        <w:sz w:val="22"/>
        <w:szCs w:val="22"/>
      </w:rPr>
    </w:lvl>
    <w:lvl w:ilvl="1">
      <w:start w:val="1"/>
      <w:numFmt w:val="bullet"/>
      <w:lvlText w:val="•"/>
      <w:lvlJc w:val="left"/>
      <w:pPr>
        <w:ind w:left="2534" w:hanging="357"/>
      </w:pPr>
    </w:lvl>
    <w:lvl w:ilvl="2">
      <w:start w:val="1"/>
      <w:numFmt w:val="bullet"/>
      <w:lvlText w:val="•"/>
      <w:lvlJc w:val="left"/>
      <w:pPr>
        <w:ind w:left="3448" w:hanging="357"/>
      </w:pPr>
    </w:lvl>
    <w:lvl w:ilvl="3">
      <w:start w:val="1"/>
      <w:numFmt w:val="bullet"/>
      <w:lvlText w:val="•"/>
      <w:lvlJc w:val="left"/>
      <w:pPr>
        <w:ind w:left="4362" w:hanging="357"/>
      </w:pPr>
    </w:lvl>
    <w:lvl w:ilvl="4">
      <w:start w:val="1"/>
      <w:numFmt w:val="bullet"/>
      <w:lvlText w:val="•"/>
      <w:lvlJc w:val="left"/>
      <w:pPr>
        <w:ind w:left="5276" w:hanging="357"/>
      </w:pPr>
    </w:lvl>
    <w:lvl w:ilvl="5">
      <w:start w:val="1"/>
      <w:numFmt w:val="bullet"/>
      <w:lvlText w:val="•"/>
      <w:lvlJc w:val="left"/>
      <w:pPr>
        <w:ind w:left="6190" w:hanging="357"/>
      </w:pPr>
    </w:lvl>
    <w:lvl w:ilvl="6">
      <w:start w:val="1"/>
      <w:numFmt w:val="bullet"/>
      <w:lvlText w:val="•"/>
      <w:lvlJc w:val="left"/>
      <w:pPr>
        <w:ind w:left="7104" w:hanging="357"/>
      </w:pPr>
    </w:lvl>
    <w:lvl w:ilvl="7">
      <w:start w:val="1"/>
      <w:numFmt w:val="bullet"/>
      <w:lvlText w:val="•"/>
      <w:lvlJc w:val="left"/>
      <w:pPr>
        <w:ind w:left="8018" w:hanging="357"/>
      </w:pPr>
    </w:lvl>
    <w:lvl w:ilvl="8">
      <w:start w:val="1"/>
      <w:numFmt w:val="bullet"/>
      <w:lvlText w:val="•"/>
      <w:lvlJc w:val="left"/>
      <w:pPr>
        <w:ind w:left="8932" w:hanging="357"/>
      </w:pPr>
    </w:lvl>
  </w:abstractNum>
  <w:abstractNum w:abstractNumId="1" w15:restartNumberingAfterBreak="0">
    <w:nsid w:val="55975828"/>
    <w:multiLevelType w:val="multilevel"/>
    <w:tmpl w:val="77DA8A70"/>
    <w:lvl w:ilvl="0">
      <w:start w:val="1"/>
      <w:numFmt w:val="bullet"/>
      <w:lvlText w:val="●"/>
      <w:lvlJc w:val="left"/>
      <w:pPr>
        <w:ind w:left="1620" w:hanging="254"/>
      </w:pPr>
      <w:rPr>
        <w:rFonts w:ascii="Noto Sans Symbols" w:eastAsia="Noto Sans Symbols" w:hAnsi="Noto Sans Symbols" w:cs="Noto Sans Symbols"/>
        <w:b w:val="0"/>
        <w:i w:val="0"/>
        <w:sz w:val="22"/>
        <w:szCs w:val="22"/>
      </w:rPr>
    </w:lvl>
    <w:lvl w:ilvl="1">
      <w:start w:val="1"/>
      <w:numFmt w:val="bullet"/>
      <w:lvlText w:val="●"/>
      <w:lvlJc w:val="left"/>
      <w:pPr>
        <w:ind w:left="2160" w:hanging="361"/>
      </w:pPr>
      <w:rPr>
        <w:rFonts w:ascii="Noto Sans Symbols" w:eastAsia="Noto Sans Symbols" w:hAnsi="Noto Sans Symbols" w:cs="Noto Sans Symbols"/>
        <w:b w:val="0"/>
        <w:i w:val="0"/>
        <w:sz w:val="22"/>
        <w:szCs w:val="22"/>
      </w:rPr>
    </w:lvl>
    <w:lvl w:ilvl="2">
      <w:start w:val="1"/>
      <w:numFmt w:val="bullet"/>
      <w:lvlText w:val="•"/>
      <w:lvlJc w:val="left"/>
      <w:pPr>
        <w:ind w:left="3115" w:hanging="361"/>
      </w:pPr>
    </w:lvl>
    <w:lvl w:ilvl="3">
      <w:start w:val="1"/>
      <w:numFmt w:val="bullet"/>
      <w:lvlText w:val="•"/>
      <w:lvlJc w:val="left"/>
      <w:pPr>
        <w:ind w:left="4071" w:hanging="361"/>
      </w:pPr>
    </w:lvl>
    <w:lvl w:ilvl="4">
      <w:start w:val="1"/>
      <w:numFmt w:val="bullet"/>
      <w:lvlText w:val="•"/>
      <w:lvlJc w:val="left"/>
      <w:pPr>
        <w:ind w:left="5026" w:hanging="361"/>
      </w:pPr>
    </w:lvl>
    <w:lvl w:ilvl="5">
      <w:start w:val="1"/>
      <w:numFmt w:val="bullet"/>
      <w:lvlText w:val="•"/>
      <w:lvlJc w:val="left"/>
      <w:pPr>
        <w:ind w:left="5982" w:hanging="361"/>
      </w:pPr>
    </w:lvl>
    <w:lvl w:ilvl="6">
      <w:start w:val="1"/>
      <w:numFmt w:val="bullet"/>
      <w:lvlText w:val="•"/>
      <w:lvlJc w:val="left"/>
      <w:pPr>
        <w:ind w:left="6937" w:hanging="361"/>
      </w:pPr>
    </w:lvl>
    <w:lvl w:ilvl="7">
      <w:start w:val="1"/>
      <w:numFmt w:val="bullet"/>
      <w:lvlText w:val="•"/>
      <w:lvlJc w:val="left"/>
      <w:pPr>
        <w:ind w:left="7893" w:hanging="361"/>
      </w:pPr>
    </w:lvl>
    <w:lvl w:ilvl="8">
      <w:start w:val="1"/>
      <w:numFmt w:val="bullet"/>
      <w:lvlText w:val="•"/>
      <w:lvlJc w:val="left"/>
      <w:pPr>
        <w:ind w:left="8848" w:hanging="361"/>
      </w:pPr>
    </w:lvl>
  </w:abstractNum>
  <w:abstractNum w:abstractNumId="2" w15:restartNumberingAfterBreak="0">
    <w:nsid w:val="6876461D"/>
    <w:multiLevelType w:val="hybridMultilevel"/>
    <w:tmpl w:val="05A85A74"/>
    <w:lvl w:ilvl="0" w:tplc="6560A75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772634">
    <w:abstractNumId w:val="1"/>
  </w:num>
  <w:num w:numId="2" w16cid:durableId="374038103">
    <w:abstractNumId w:val="0"/>
  </w:num>
  <w:num w:numId="3" w16cid:durableId="601718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C67"/>
    <w:rsid w:val="00064141"/>
    <w:rsid w:val="000A432C"/>
    <w:rsid w:val="002A1A1E"/>
    <w:rsid w:val="002D7071"/>
    <w:rsid w:val="003C7783"/>
    <w:rsid w:val="0049412A"/>
    <w:rsid w:val="006075CF"/>
    <w:rsid w:val="00607C67"/>
    <w:rsid w:val="006114F5"/>
    <w:rsid w:val="006B2AE0"/>
    <w:rsid w:val="00AA7321"/>
    <w:rsid w:val="00B015FC"/>
    <w:rsid w:val="00B42A97"/>
    <w:rsid w:val="00BE582C"/>
    <w:rsid w:val="00CB4C1C"/>
    <w:rsid w:val="00DE0859"/>
    <w:rsid w:val="00E8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B13B"/>
  <w15:docId w15:val="{D6071DAC-AE4E-45D7-B86C-CE20BFDC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92"/>
      <w:ind w:left="319" w:right="118"/>
      <w:jc w:val="center"/>
    </w:pPr>
    <w:rPr>
      <w:sz w:val="28"/>
      <w:szCs w:val="28"/>
    </w:rPr>
  </w:style>
  <w:style w:type="paragraph" w:styleId="BodyText">
    <w:name w:val="Body Text"/>
    <w:basedOn w:val="Normal"/>
    <w:uiPriority w:val="1"/>
    <w:qFormat/>
  </w:style>
  <w:style w:type="paragraph" w:styleId="ListParagraph">
    <w:name w:val="List Paragraph"/>
    <w:basedOn w:val="Normal"/>
    <w:uiPriority w:val="1"/>
    <w:qFormat/>
    <w:pPr>
      <w:ind w:left="1620"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114F5"/>
    <w:rPr>
      <w:color w:val="0000FF" w:themeColor="hyperlink"/>
      <w:u w:val="single"/>
    </w:rPr>
  </w:style>
  <w:style w:type="character" w:styleId="UnresolvedMention">
    <w:name w:val="Unresolved Mention"/>
    <w:basedOn w:val="DefaultParagraphFont"/>
    <w:uiPriority w:val="99"/>
    <w:semiHidden/>
    <w:unhideWhenUsed/>
    <w:rsid w:val="00611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0549">
      <w:bodyDiv w:val="1"/>
      <w:marLeft w:val="0"/>
      <w:marRight w:val="0"/>
      <w:marTop w:val="0"/>
      <w:marBottom w:val="0"/>
      <w:divBdr>
        <w:top w:val="none" w:sz="0" w:space="0" w:color="auto"/>
        <w:left w:val="none" w:sz="0" w:space="0" w:color="auto"/>
        <w:bottom w:val="none" w:sz="0" w:space="0" w:color="auto"/>
        <w:right w:val="none" w:sz="0" w:space="0" w:color="auto"/>
      </w:divBdr>
      <w:divsChild>
        <w:div w:id="429934202">
          <w:marLeft w:val="0"/>
          <w:marRight w:val="0"/>
          <w:marTop w:val="0"/>
          <w:marBottom w:val="0"/>
          <w:divBdr>
            <w:top w:val="none" w:sz="0" w:space="0" w:color="auto"/>
            <w:left w:val="none" w:sz="0" w:space="0" w:color="auto"/>
            <w:bottom w:val="none" w:sz="0" w:space="0" w:color="auto"/>
            <w:right w:val="none" w:sz="0" w:space="0" w:color="auto"/>
          </w:divBdr>
        </w:div>
        <w:div w:id="1551456769">
          <w:marLeft w:val="0"/>
          <w:marRight w:val="0"/>
          <w:marTop w:val="0"/>
          <w:marBottom w:val="0"/>
          <w:divBdr>
            <w:top w:val="none" w:sz="0" w:space="0" w:color="auto"/>
            <w:left w:val="none" w:sz="0" w:space="0" w:color="auto"/>
            <w:bottom w:val="none" w:sz="0" w:space="0" w:color="auto"/>
            <w:right w:val="none" w:sz="0" w:space="0" w:color="auto"/>
          </w:divBdr>
        </w:div>
        <w:div w:id="1778450899">
          <w:marLeft w:val="0"/>
          <w:marRight w:val="0"/>
          <w:marTop w:val="0"/>
          <w:marBottom w:val="0"/>
          <w:divBdr>
            <w:top w:val="none" w:sz="0" w:space="0" w:color="auto"/>
            <w:left w:val="none" w:sz="0" w:space="0" w:color="auto"/>
            <w:bottom w:val="none" w:sz="0" w:space="0" w:color="auto"/>
            <w:right w:val="none" w:sz="0" w:space="0" w:color="auto"/>
          </w:divBdr>
        </w:div>
        <w:div w:id="19508920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860xwo51SX/B/cvt47p2h9+xYQ==">AMUW2mW/Sy686fYOhj3Q/Wc7Yci8rAS/0EIw4O8nMxXqfhvpkq0fH0d1wEHYiN3paP/tAC+uCEx9cJ8f9Wl5hSa6y15JUfGIok+JN/9DKdvgkpMX7Y8D3Rk=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Karisa</dc:creator>
  <cp:lastModifiedBy>amandahustonmendez@yahoo.com</cp:lastModifiedBy>
  <cp:revision>2</cp:revision>
  <dcterms:created xsi:type="dcterms:W3CDTF">2022-12-13T18:30:00Z</dcterms:created>
  <dcterms:modified xsi:type="dcterms:W3CDTF">2022-12-13T18:30:00Z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2019-10-13T00:00:00Z</vt:filetime>
  </property>
  <property fmtid="{D5CDD505-2E9C-101B-9397-08002B2CF9AE}" pid="3" name="Creator">
    <vt:lpwstr>Acrobat PDFMaker 19 for Word</vt:lpwstr>
  </property>
  <property fmtid="{D5CDD505-2E9C-101B-9397-08002B2CF9AE}" pid="4" name="LastSaved">
    <vt:filetime>2021-07-11T00:00:00Z</vt:filetime>
  </property>
</Properties>
</file>